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C167A" w14:textId="77777777" w:rsidR="00023F7B" w:rsidRDefault="00023F7B" w:rsidP="00023F7B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  <w14:ligatures w14:val="none"/>
        </w:rPr>
      </w:pPr>
    </w:p>
    <w:p w14:paraId="6F5E27A3" w14:textId="0AD0121C" w:rsidR="00023F7B" w:rsidRDefault="00023F7B" w:rsidP="00023F7B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  <w14:ligatures w14:val="none"/>
        </w:rPr>
        <w:t>Управление социальной защиты населения администрации Кемеровского муниципального округа</w:t>
      </w:r>
    </w:p>
    <w:p w14:paraId="1F09B8C0" w14:textId="3894EABB" w:rsidR="00B630D4" w:rsidRDefault="00B630D4" w:rsidP="00023F7B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  <w14:ligatures w14:val="none"/>
        </w:rPr>
        <w:t>2024</w:t>
      </w:r>
    </w:p>
    <w:p w14:paraId="7C80A978" w14:textId="32DF2615" w:rsidR="00B630D4" w:rsidRDefault="00B630D4" w:rsidP="00023F7B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159B7A2" wp14:editId="061E3FF8">
            <wp:extent cx="2664205" cy="1998154"/>
            <wp:effectExtent l="0" t="0" r="3175" b="2540"/>
            <wp:docPr id="13789032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26" cy="201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3A350" w14:textId="77777777" w:rsidR="00B630D4" w:rsidRDefault="00B630D4" w:rsidP="00023F7B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14:paraId="7C8ABD2E" w14:textId="77777777" w:rsidR="00B630D4" w:rsidRDefault="00B630D4" w:rsidP="00023F7B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14:paraId="450B297B" w14:textId="77777777" w:rsidR="00BF4807" w:rsidRPr="00BF4807" w:rsidRDefault="00BF4807" w:rsidP="00023F7B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807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1DD8E5D8" w14:textId="737AFF7C" w:rsidR="00B630D4" w:rsidRDefault="00BF4807" w:rsidP="00023F7B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граждан, получающих меры социальной поддержки по оплате </w:t>
      </w:r>
      <w:r w:rsidRPr="00BF4807">
        <w:rPr>
          <w:rFonts w:ascii="Times New Roman" w:hAnsi="Times New Roman" w:cs="Times New Roman"/>
          <w:sz w:val="28"/>
          <w:szCs w:val="28"/>
        </w:rPr>
        <w:t>жилого помещения и (или) коммунальных услуг в форме компенсационных выплат</w:t>
      </w:r>
      <w:r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 для</w:t>
      </w:r>
      <w:r w:rsidR="00B630D4" w:rsidRPr="00BF4807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</w:t>
      </w:r>
    </w:p>
    <w:p w14:paraId="13B13317" w14:textId="77777777" w:rsidR="00BF4807" w:rsidRDefault="00BF4807" w:rsidP="00023F7B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BE2D275" w14:textId="77777777" w:rsidR="00BF4807" w:rsidRDefault="00BF4807" w:rsidP="00023F7B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0E55B7B5" w14:textId="758D40F8" w:rsidR="00BF4807" w:rsidRDefault="00BF4807" w:rsidP="00023F7B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07">
        <w:rPr>
          <w:rFonts w:ascii="Times New Roman" w:hAnsi="Times New Roman" w:cs="Times New Roman"/>
        </w:rPr>
        <w:t>(Постановление Коллегии Администрации Кемеровской области от 24.12.2008 № 571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07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предоставлении отдельным категориям граждан мер социальной поддержки по оплате жилого помещения и (или) коммунальных услуг в форме компенсационных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3E6D88B4" w14:textId="77777777" w:rsidR="00BF4807" w:rsidRDefault="00BF4807" w:rsidP="00023F7B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57E3E" w14:textId="31F3474B" w:rsidR="00BF4807" w:rsidRPr="00A718B2" w:rsidRDefault="00BF4807" w:rsidP="00EC64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Категории граждан, которым может быть назначена компенсация по ЖКУ:</w:t>
      </w:r>
    </w:p>
    <w:p w14:paraId="4FA2FA74" w14:textId="77777777" w:rsidR="00BF4807" w:rsidRPr="0016661F" w:rsidRDefault="00BF4807" w:rsidP="00BF4807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11B6D1" w14:textId="77777777" w:rsidR="00BE0488" w:rsidRPr="0016661F" w:rsidRDefault="00BF4807" w:rsidP="00BE0488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6661F">
        <w:rPr>
          <w:rFonts w:ascii="Times New Roman" w:eastAsia="Times New Roman" w:hAnsi="Times New Roman" w:cs="Times New Roman"/>
          <w:lang w:eastAsia="ru-RU"/>
        </w:rPr>
        <w:t>- ветераны труда;</w:t>
      </w:r>
    </w:p>
    <w:p w14:paraId="55F00D35" w14:textId="6BF0B9B8" w:rsidR="00055609" w:rsidRPr="0016661F" w:rsidRDefault="00BF4807" w:rsidP="00BE0488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6661F">
        <w:rPr>
          <w:rFonts w:ascii="Times New Roman" w:eastAsia="Times New Roman" w:hAnsi="Times New Roman" w:cs="Times New Roman"/>
          <w:lang w:eastAsia="ru-RU"/>
        </w:rPr>
        <w:t>- инвалиды, а также семьи, имеющие детей – инвалидов;</w:t>
      </w:r>
    </w:p>
    <w:p w14:paraId="715CD5A6" w14:textId="3F690A68" w:rsidR="00055609" w:rsidRPr="0016661F" w:rsidRDefault="00BF4807" w:rsidP="000A4B9B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6661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32206" w:rsidRPr="0016661F">
        <w:rPr>
          <w:rFonts w:ascii="Times New Roman" w:eastAsia="Times New Roman" w:hAnsi="Times New Roman" w:cs="Times New Roman"/>
          <w:lang w:eastAsia="ru-RU"/>
        </w:rPr>
        <w:t>лица, пострадавшие от политических репрессий;</w:t>
      </w:r>
    </w:p>
    <w:p w14:paraId="0E79ECD9" w14:textId="3BC11B10" w:rsidR="00055609" w:rsidRPr="0016661F" w:rsidRDefault="00632206" w:rsidP="000A4B9B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6661F">
        <w:rPr>
          <w:rFonts w:ascii="Times New Roman" w:eastAsia="Times New Roman" w:hAnsi="Times New Roman" w:cs="Times New Roman"/>
          <w:lang w:eastAsia="ru-RU"/>
        </w:rPr>
        <w:t>- сельские специалисты (медицинские, педагогические работники, социальные работники, работники учреждений культуры);</w:t>
      </w:r>
    </w:p>
    <w:p w14:paraId="0E271FE4" w14:textId="6B983146" w:rsidR="00055609" w:rsidRPr="0016661F" w:rsidRDefault="00632206" w:rsidP="000A4B9B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61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0A4B9B" w:rsidRPr="0016661F">
        <w:rPr>
          <w:rFonts w:ascii="Times New Roman" w:hAnsi="Times New Roman" w:cs="Times New Roman"/>
          <w:color w:val="000000" w:themeColor="text1"/>
          <w:shd w:val="clear" w:color="auto" w:fill="FFFFFF"/>
        </w:rPr>
        <w:t>Многодетная мать, имеющая или имевшая не менее 5 совершеннолетних детей, которых она родила и (или) усыновила (удочерила) и воспитывала до достижения ими возраста не менее 8 лет; многодетная мать, родившая и (или) усыновившая (удочерившая) не менее 5 детей, в число которых входят совершеннолетние дети, которых она воспитывала до достижения ими возраста не менее 8 лет, и воспитываемые несовершеннолетние дети;</w:t>
      </w:r>
    </w:p>
    <w:p w14:paraId="28924C6E" w14:textId="289D82D8" w:rsidR="00055609" w:rsidRPr="0016661F" w:rsidRDefault="00632206" w:rsidP="000A4B9B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6661F">
        <w:rPr>
          <w:rFonts w:ascii="Times New Roman" w:eastAsia="Times New Roman" w:hAnsi="Times New Roman" w:cs="Times New Roman"/>
          <w:lang w:eastAsia="ru-RU"/>
        </w:rPr>
        <w:t>-</w:t>
      </w:r>
      <w:r w:rsidR="00055609" w:rsidRPr="001666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661F">
        <w:rPr>
          <w:rFonts w:ascii="Times New Roman" w:eastAsia="Times New Roman" w:hAnsi="Times New Roman" w:cs="Times New Roman"/>
          <w:lang w:eastAsia="ru-RU"/>
        </w:rPr>
        <w:t>многодетные семьи, имеющие 3-х и более детей</w:t>
      </w:r>
      <w:r w:rsidR="000A4B9B" w:rsidRPr="0016661F">
        <w:rPr>
          <w:rFonts w:ascii="Times New Roman" w:eastAsia="Times New Roman" w:hAnsi="Times New Roman" w:cs="Times New Roman"/>
          <w:lang w:eastAsia="ru-RU"/>
        </w:rPr>
        <w:t>;</w:t>
      </w:r>
    </w:p>
    <w:p w14:paraId="396E7D9A" w14:textId="3DB15443" w:rsidR="00055609" w:rsidRPr="0016661F" w:rsidRDefault="00632206" w:rsidP="000A4B9B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6661F">
        <w:rPr>
          <w:rFonts w:ascii="Times New Roman" w:eastAsia="Times New Roman" w:hAnsi="Times New Roman" w:cs="Times New Roman"/>
          <w:lang w:eastAsia="ru-RU"/>
        </w:rPr>
        <w:t>- участники боевых действий, участники ВОВ, инвалиды ВОВ и др.;</w:t>
      </w:r>
    </w:p>
    <w:p w14:paraId="04977AE1" w14:textId="77777777" w:rsidR="000A4B9B" w:rsidRPr="0016661F" w:rsidRDefault="00632206" w:rsidP="000A4B9B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6661F">
        <w:rPr>
          <w:rFonts w:ascii="Times New Roman" w:eastAsia="Times New Roman" w:hAnsi="Times New Roman" w:cs="Times New Roman"/>
          <w:lang w:eastAsia="ru-RU"/>
        </w:rPr>
        <w:t>- члены семей умерших (погибших) участников боевых действий, участников ВОВ</w:t>
      </w:r>
      <w:r w:rsidR="000A4B9B" w:rsidRPr="0016661F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5535EC7" w14:textId="659C7C33" w:rsidR="00055609" w:rsidRPr="0016661F" w:rsidRDefault="000A4B9B" w:rsidP="000A4B9B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61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16661F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Дети, находящиеся под опекой (попечительством), дети в приемной семье;</w:t>
      </w:r>
    </w:p>
    <w:p w14:paraId="6E537200" w14:textId="35A931D8" w:rsidR="000A4B9B" w:rsidRPr="0016661F" w:rsidRDefault="00632206" w:rsidP="000A4B9B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16661F">
        <w:rPr>
          <w:rFonts w:ascii="Times New Roman" w:eastAsia="Times New Roman" w:hAnsi="Times New Roman" w:cs="Times New Roman"/>
          <w:lang w:eastAsia="ru-RU"/>
        </w:rPr>
        <w:t>-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категории граждан, а также члены их семей</w:t>
      </w:r>
      <w:r w:rsidR="000A4B9B" w:rsidRPr="0016661F">
        <w:rPr>
          <w:rFonts w:ascii="Times New Roman" w:eastAsia="Times New Roman" w:hAnsi="Times New Roman" w:cs="Times New Roman"/>
          <w:lang w:eastAsia="ru-RU"/>
        </w:rPr>
        <w:t>;</w:t>
      </w:r>
    </w:p>
    <w:p w14:paraId="6EB61E22" w14:textId="477F170B" w:rsidR="000A4B9B" w:rsidRPr="000A4B9B" w:rsidRDefault="000A4B9B" w:rsidP="000A4B9B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61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6661F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Pr="000A4B9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раждане, подвергшиеся воздействию радиации вследствие аварии в 1957 году на производственном объединении "Маяк" и сбросов радиоактивных отходов в реку Теча;</w:t>
      </w:r>
    </w:p>
    <w:p w14:paraId="3F5BCD2C" w14:textId="77777777" w:rsidR="00055609" w:rsidRDefault="00055609" w:rsidP="000A4B9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F3751" w14:textId="77777777" w:rsidR="00BE0488" w:rsidRDefault="00BE0488" w:rsidP="00A718B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FFF88C" w14:textId="77777777" w:rsidR="0016661F" w:rsidRDefault="0016661F" w:rsidP="00A718B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20EA87" w14:textId="77777777" w:rsidR="0016661F" w:rsidRDefault="0016661F" w:rsidP="00A718B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A4E3B1" w14:textId="77777777" w:rsidR="0016661F" w:rsidRDefault="0016661F" w:rsidP="00A718B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747BC4" w14:textId="77777777" w:rsidR="00052E30" w:rsidRDefault="00052E30" w:rsidP="00052E30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чего зависит размер компенсации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3DBCB94A" w14:textId="77777777" w:rsidR="00052E30" w:rsidRDefault="00052E30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1D105F" w14:textId="77777777" w:rsidR="00052E30" w:rsidRDefault="00052E30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 зависит от объема мер социальной поддержки, предусмотренных для льготной категории, к которой относится гражданин, набора предоставляемых ему жилищно-коммунальных услуг, числа зарегистрированных с ним в одном жилом помещении, в том числе членов семьи, площади занимаемого помещения и объема потребляемых коммунальных услуг.</w:t>
      </w:r>
    </w:p>
    <w:p w14:paraId="5209C0BC" w14:textId="77777777" w:rsidR="00052E30" w:rsidRDefault="00052E30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Компенсация по оплате услуг ЖКУ </w:t>
      </w:r>
      <w:r w:rsidRPr="00055609">
        <w:rPr>
          <w:rFonts w:ascii="Times New Roman" w:hAnsi="Times New Roman" w:cs="Times New Roman"/>
        </w:rPr>
        <w:t>рассчитывается исходя из тарифа и объема потребления, но не более установленного норматива</w:t>
      </w:r>
      <w:r>
        <w:rPr>
          <w:rFonts w:ascii="Times New Roman" w:hAnsi="Times New Roman" w:cs="Times New Roman"/>
        </w:rPr>
        <w:t>.</w:t>
      </w:r>
    </w:p>
    <w:p w14:paraId="5B33DD4A" w14:textId="77777777" w:rsidR="00052E30" w:rsidRDefault="00052E30" w:rsidP="00052E30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FBD366C" w14:textId="77777777" w:rsidR="00052E30" w:rsidRPr="0016661F" w:rsidRDefault="00052E30" w:rsidP="00052E30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666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Обязанность гражданина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</w:t>
      </w:r>
      <w:r w:rsidRPr="001666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14:paraId="48DDC592" w14:textId="77777777" w:rsidR="00052E30" w:rsidRDefault="00052E30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14116" w14:textId="77777777" w:rsidR="00052E30" w:rsidRDefault="00052E30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10 рабочих дней со дня наступления изменений гражданин обязан сообщать в орган социальной защиты населения:</w:t>
      </w:r>
    </w:p>
    <w:p w14:paraId="085ADB09" w14:textId="77777777" w:rsidR="00052E30" w:rsidRDefault="00052E30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правового основания владения и (или) пользования жилым помещением;</w:t>
      </w:r>
    </w:p>
    <w:p w14:paraId="2091AD6E" w14:textId="77777777" w:rsidR="00052E30" w:rsidRDefault="00052E30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состава семьи и (или) численности граждан, проживающих в жилом помещении;</w:t>
      </w:r>
    </w:p>
    <w:p w14:paraId="0FB7218A" w14:textId="77777777" w:rsidR="00052E30" w:rsidRDefault="00052E30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места жительства (места пребывания);</w:t>
      </w:r>
    </w:p>
    <w:p w14:paraId="7F8E7708" w14:textId="77777777" w:rsidR="00052E30" w:rsidRDefault="00052E30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утрате основания предоставления мер социальной поддержки;</w:t>
      </w:r>
    </w:p>
    <w:p w14:paraId="16B1109F" w14:textId="77777777" w:rsidR="0011037D" w:rsidRDefault="00052E30" w:rsidP="00A718B2">
      <w:pPr>
        <w:spacing w:after="0"/>
        <w:ind w:left="-142"/>
        <w:jc w:val="both"/>
        <w:rPr>
          <w:rFonts w:ascii="Times New Roman" w:hAnsi="Times New Roman" w:cs="Times New Roman"/>
        </w:rPr>
      </w:pPr>
      <w:r w:rsidRPr="00EC6451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EC6451">
        <w:rPr>
          <w:rFonts w:ascii="Times New Roman" w:hAnsi="Times New Roman" w:cs="Times New Roman"/>
        </w:rPr>
        <w:t>о назначении любых иных выплат по оплате за жилое помещение и (или) коммунальные услуги, а также о назначении в отношении иного жилого помещения компенсации и (или) иных любых выплат по оплате за жилое помещение и (или) коммунальные услуг;</w:t>
      </w:r>
    </w:p>
    <w:p w14:paraId="07F3968E" w14:textId="646BCD55" w:rsidR="00052E30" w:rsidRDefault="00EC6451" w:rsidP="00A718B2">
      <w:pPr>
        <w:spacing w:after="0"/>
        <w:ind w:left="-142"/>
        <w:jc w:val="both"/>
        <w:rPr>
          <w:rFonts w:ascii="Times New Roman" w:hAnsi="Times New Roman" w:cs="Times New Roman"/>
        </w:rPr>
      </w:pPr>
      <w:r w:rsidRPr="00EC6451">
        <w:rPr>
          <w:rFonts w:ascii="Times New Roman" w:hAnsi="Times New Roman" w:cs="Times New Roman"/>
        </w:rPr>
        <w:t xml:space="preserve">- о факте неисполнения вступившего в законную силу судебного постановления о взыскании задолженности по оплате жилого помещения и (или) </w:t>
      </w:r>
    </w:p>
    <w:p w14:paraId="1D6C23C4" w14:textId="26E37937" w:rsidR="00EC6451" w:rsidRDefault="00EC6451" w:rsidP="00A718B2">
      <w:pPr>
        <w:spacing w:after="0"/>
        <w:ind w:left="-142"/>
        <w:jc w:val="both"/>
        <w:rPr>
          <w:rFonts w:ascii="Times New Roman" w:hAnsi="Times New Roman" w:cs="Times New Roman"/>
        </w:rPr>
      </w:pPr>
      <w:r w:rsidRPr="00EC6451">
        <w:rPr>
          <w:rFonts w:ascii="Times New Roman" w:hAnsi="Times New Roman" w:cs="Times New Roman"/>
        </w:rPr>
        <w:t>коммунальных услуг или соглашения о погашении задолженности по оплате жилого помещения и (или) коммунальных услуг</w:t>
      </w:r>
      <w:r>
        <w:rPr>
          <w:rFonts w:ascii="Times New Roman" w:hAnsi="Times New Roman" w:cs="Times New Roman"/>
        </w:rPr>
        <w:t>.</w:t>
      </w:r>
    </w:p>
    <w:p w14:paraId="4D0CA965" w14:textId="008BA14A" w:rsidR="00052E30" w:rsidRPr="0016661F" w:rsidRDefault="00EC6451" w:rsidP="00052E30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</w:r>
      <w:r w:rsidR="00055609">
        <w:rPr>
          <w:rFonts w:ascii="Times New Roman" w:hAnsi="Times New Roman" w:cs="Times New Roman"/>
        </w:rPr>
        <w:tab/>
      </w:r>
    </w:p>
    <w:p w14:paraId="79CB71A3" w14:textId="77777777" w:rsidR="00052E30" w:rsidRPr="000A4B9B" w:rsidRDefault="00052E30" w:rsidP="00052E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A4B9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Предоставление компенсации приостанавливается:</w:t>
      </w:r>
    </w:p>
    <w:p w14:paraId="0CD37447" w14:textId="77777777" w:rsidR="00052E30" w:rsidRDefault="00052E30" w:rsidP="0005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</w:pPr>
      <w:r w:rsidRPr="000A4B9B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- в случае неполучения гражданином компенсации в течение шести месяцев подряд - с 1-го числа месяца, следующего за месяцем, в котором истек указанный срок;</w:t>
      </w:r>
    </w:p>
    <w:p w14:paraId="27207739" w14:textId="77777777" w:rsidR="00052E30" w:rsidRPr="000A4B9B" w:rsidRDefault="00052E30" w:rsidP="0005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</w:pPr>
      <w:r w:rsidRPr="000A4B9B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- в случае непредставления гражданином сведений о членах семьи, проживающих с ним совместно по месту жительства (месту пребывания);</w:t>
      </w:r>
    </w:p>
    <w:p w14:paraId="238A9EB9" w14:textId="77777777" w:rsidR="00052E30" w:rsidRPr="005A6442" w:rsidRDefault="00052E30" w:rsidP="00052E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</w:pPr>
      <w:r w:rsidRPr="000A4B9B">
        <w:rPr>
          <w:rFonts w:ascii="Times New Roman" w:hAnsi="Times New Roman" w:cs="Times New Roman"/>
          <w:color w:val="333333"/>
          <w:shd w:val="clear" w:color="auto" w:fill="FFFFFF"/>
        </w:rPr>
        <w:t>- сведений о факте задолженности по оплате жилого помещения и (или) коммунальных услуг, с 1-го числа месяца, следующего за месяцем, в котором поступили указанные сведения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1DE3A100" w14:textId="77777777" w:rsidR="00052E30" w:rsidRPr="000A4B9B" w:rsidRDefault="00052E30" w:rsidP="00052E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A4B9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Предоставление компенсации прекращается:</w:t>
      </w:r>
    </w:p>
    <w:p w14:paraId="40A4471B" w14:textId="77777777" w:rsidR="00052E30" w:rsidRPr="000A4B9B" w:rsidRDefault="00052E30" w:rsidP="000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</w:pPr>
      <w:r w:rsidRPr="005A6442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 xml:space="preserve">- </w:t>
      </w:r>
      <w:r w:rsidRPr="000A4B9B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с 1-го числа месяца, следующего за месяцем, в котором наступила смерть получателя либо вступило в силу решение суда об объявлении его умершим или решение о признании его безвестно отсутствующим;</w:t>
      </w:r>
    </w:p>
    <w:p w14:paraId="7948A2EF" w14:textId="77777777" w:rsidR="00052E30" w:rsidRPr="000A4B9B" w:rsidRDefault="00052E30" w:rsidP="000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</w:pPr>
      <w:r w:rsidRPr="005A6442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 xml:space="preserve">- </w:t>
      </w:r>
      <w:r w:rsidRPr="000A4B9B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с 1-го числа месяца, следующего за месяцем, в котором наступили обстоятельства, вследствие которых гражданином утрачено право на компенсацию;</w:t>
      </w:r>
    </w:p>
    <w:p w14:paraId="729F99A4" w14:textId="77777777" w:rsidR="00052E30" w:rsidRPr="000A4B9B" w:rsidRDefault="00052E30" w:rsidP="000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</w:pPr>
      <w:r w:rsidRPr="005A6442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 xml:space="preserve">- </w:t>
      </w:r>
      <w:r w:rsidRPr="000A4B9B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с 1-го числа месяца, следующего за месяцем, в котором гражданин снят с регистрационного учета по месту жительства (месту пребывания) в связи с выездом;</w:t>
      </w:r>
    </w:p>
    <w:p w14:paraId="6FD61B4A" w14:textId="77777777" w:rsidR="00052E30" w:rsidRPr="000A4B9B" w:rsidRDefault="00052E30" w:rsidP="0005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</w:pPr>
      <w:r w:rsidRPr="005A6442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 xml:space="preserve">- </w:t>
      </w:r>
      <w:r w:rsidRPr="000A4B9B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с 1-го числа месяца, следующего за месяцем, в котором истек шестимесячный срок со дня приостановления выплаты компенсации.</w:t>
      </w:r>
    </w:p>
    <w:p w14:paraId="5D09B307" w14:textId="77777777" w:rsidR="0011037D" w:rsidRDefault="0011037D" w:rsidP="00052E30">
      <w:pPr>
        <w:ind w:left="-142"/>
        <w:jc w:val="center"/>
        <w:rPr>
          <w:rFonts w:ascii="Times New Roman" w:hAnsi="Times New Roman" w:cs="Times New Roman"/>
          <w:b/>
          <w:bCs/>
        </w:rPr>
      </w:pPr>
    </w:p>
    <w:p w14:paraId="29F9B072" w14:textId="21D755F7" w:rsidR="00052E30" w:rsidRPr="00023F7B" w:rsidRDefault="00052E30" w:rsidP="00052E30">
      <w:pPr>
        <w:ind w:left="-142"/>
        <w:jc w:val="center"/>
        <w:rPr>
          <w:rFonts w:ascii="Times New Roman" w:hAnsi="Times New Roman" w:cs="Times New Roman"/>
          <w:b/>
          <w:bCs/>
        </w:rPr>
      </w:pPr>
      <w:r w:rsidRPr="00023F7B">
        <w:rPr>
          <w:rFonts w:ascii="Times New Roman" w:hAnsi="Times New Roman" w:cs="Times New Roman"/>
          <w:b/>
          <w:bCs/>
        </w:rPr>
        <w:t>Перечень документов, необходимых для оформления компенсации по ЖКУ:</w:t>
      </w:r>
    </w:p>
    <w:p w14:paraId="6AF2C121" w14:textId="692CAB51" w:rsidR="00052E30" w:rsidRPr="00023F7B" w:rsidRDefault="00052E30" w:rsidP="00052E30">
      <w:pPr>
        <w:spacing w:after="0"/>
        <w:ind w:left="-142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- Паспорт (копия 1-ой стр. и стр.  со всеми отметками о регистрации по месту жительства), СНИЛС;</w:t>
      </w:r>
    </w:p>
    <w:p w14:paraId="7DE80645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- Документ о праве на льготы и его копия:</w:t>
      </w:r>
    </w:p>
    <w:p w14:paraId="49458BDD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 xml:space="preserve">удостоверение: ветеран труда, многодетная мать, ВБД, вдова УВОВ и т.д.; справка МСЭ об инвалидности (для инвалидов); справка о мерах социальной поддержки для многодетной малообеспеченной семьи, полученная </w:t>
      </w:r>
      <w:proofErr w:type="gramStart"/>
      <w:r w:rsidRPr="00023F7B">
        <w:rPr>
          <w:rFonts w:ascii="Times New Roman" w:hAnsi="Times New Roman" w:cs="Times New Roman"/>
        </w:rPr>
        <w:t>в  УСЗН</w:t>
      </w:r>
      <w:proofErr w:type="gramEnd"/>
      <w:r w:rsidRPr="00023F7B">
        <w:rPr>
          <w:rFonts w:ascii="Times New Roman" w:hAnsi="Times New Roman" w:cs="Times New Roman"/>
        </w:rPr>
        <w:t xml:space="preserve"> (</w:t>
      </w:r>
      <w:proofErr w:type="spellStart"/>
      <w:r w:rsidRPr="00023F7B">
        <w:rPr>
          <w:rFonts w:ascii="Times New Roman" w:hAnsi="Times New Roman" w:cs="Times New Roman"/>
        </w:rPr>
        <w:t>каб</w:t>
      </w:r>
      <w:proofErr w:type="spellEnd"/>
      <w:r w:rsidRPr="00023F7B">
        <w:rPr>
          <w:rFonts w:ascii="Times New Roman" w:hAnsi="Times New Roman" w:cs="Times New Roman"/>
        </w:rPr>
        <w:t>. № 11), справка с места работы (для сельских специалистов);</w:t>
      </w:r>
    </w:p>
    <w:p w14:paraId="0C136E70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- Документ на жилое помещение и его копия: свидетельство о регистрации права собственности;</w:t>
      </w:r>
    </w:p>
    <w:p w14:paraId="6080674C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 договор купли-продажи; технический паспорт;</w:t>
      </w:r>
    </w:p>
    <w:p w14:paraId="3907B9AF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- Паспорта всех зарегистрированных с льготником членов семьи (копии 1-ой стр. и стр. со всеми отметками о регистрации); для несовершеннолетних детей – свидетельства о рождении и их копии, свидетельства о регистрации по месту жительства, СНИЛС;</w:t>
      </w:r>
    </w:p>
    <w:p w14:paraId="786B37B3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- Документы членов семьи, подтверждающие родство с льготником и их копии (свидетельства о рождении, свидетельства о браке и т.п.) – только в том случае, если льготник не является собственником жилья;</w:t>
      </w:r>
    </w:p>
    <w:p w14:paraId="4444D905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- Реквизиты банка и лицевого счета льготника для перечисления ему компенсации;</w:t>
      </w:r>
    </w:p>
    <w:p w14:paraId="20466C8F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- Квитанции (с отметкой об отсутствии задолженности), о начислении или об оплате (за последние 2 месяца) из управляющей компании (с перечнем услуг ЖКХ, которыми пользуется льготник, тарифных ставках и нормативах потребления: по ХВС, ГВС, канализации, отоплению, содержанию и ремонту жилья, обращению с ТКО, и т.д.).</w:t>
      </w:r>
    </w:p>
    <w:p w14:paraId="7FBD230A" w14:textId="58260CA0" w:rsidR="00052E30" w:rsidRPr="00023F7B" w:rsidRDefault="00052E30" w:rsidP="00052E30">
      <w:pPr>
        <w:spacing w:after="0"/>
        <w:ind w:left="-142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Кроме того:</w:t>
      </w:r>
    </w:p>
    <w:p w14:paraId="15F6454D" w14:textId="26D64114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 xml:space="preserve"> – по электроэнергии – справка из ПАО «</w:t>
      </w:r>
      <w:proofErr w:type="spellStart"/>
      <w:r w:rsidRPr="00023F7B">
        <w:rPr>
          <w:rFonts w:ascii="Times New Roman" w:hAnsi="Times New Roman" w:cs="Times New Roman"/>
        </w:rPr>
        <w:t>Кузбассэнергосбыт</w:t>
      </w:r>
      <w:proofErr w:type="spellEnd"/>
      <w:r w:rsidRPr="00023F7B">
        <w:rPr>
          <w:rFonts w:ascii="Times New Roman" w:hAnsi="Times New Roman" w:cs="Times New Roman"/>
        </w:rPr>
        <w:t>» (</w:t>
      </w:r>
      <w:proofErr w:type="spellStart"/>
      <w:r w:rsidRPr="00023F7B">
        <w:rPr>
          <w:rFonts w:ascii="Times New Roman" w:hAnsi="Times New Roman" w:cs="Times New Roman"/>
        </w:rPr>
        <w:t>г.Кемерово</w:t>
      </w:r>
      <w:proofErr w:type="spellEnd"/>
      <w:proofErr w:type="gramStart"/>
      <w:r w:rsidRPr="00023F7B">
        <w:rPr>
          <w:rFonts w:ascii="Times New Roman" w:hAnsi="Times New Roman" w:cs="Times New Roman"/>
        </w:rPr>
        <w:t xml:space="preserve">,  </w:t>
      </w:r>
      <w:proofErr w:type="spellStart"/>
      <w:r w:rsidRPr="00023F7B">
        <w:rPr>
          <w:rFonts w:ascii="Times New Roman" w:hAnsi="Times New Roman" w:cs="Times New Roman"/>
        </w:rPr>
        <w:t>пр.Ленина</w:t>
      </w:r>
      <w:proofErr w:type="spellEnd"/>
      <w:proofErr w:type="gramEnd"/>
      <w:r w:rsidRPr="00023F7B">
        <w:rPr>
          <w:rFonts w:ascii="Times New Roman" w:hAnsi="Times New Roman" w:cs="Times New Roman"/>
        </w:rPr>
        <w:t xml:space="preserve"> 90/4);</w:t>
      </w:r>
    </w:p>
    <w:p w14:paraId="23CD4875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 xml:space="preserve">  – абонентам ООО «Газпром межрегионгаз» – по газу (</w:t>
      </w:r>
      <w:proofErr w:type="spellStart"/>
      <w:r w:rsidRPr="00023F7B">
        <w:rPr>
          <w:rFonts w:ascii="Times New Roman" w:hAnsi="Times New Roman" w:cs="Times New Roman"/>
        </w:rPr>
        <w:t>пищеприготовление</w:t>
      </w:r>
      <w:proofErr w:type="spellEnd"/>
      <w:r w:rsidRPr="00023F7B">
        <w:rPr>
          <w:rFonts w:ascii="Times New Roman" w:hAnsi="Times New Roman" w:cs="Times New Roman"/>
        </w:rPr>
        <w:t>, отопление, подогрев воды) –карточка абонента либо копия договора (</w:t>
      </w:r>
      <w:proofErr w:type="spellStart"/>
      <w:r w:rsidRPr="00023F7B">
        <w:rPr>
          <w:rFonts w:ascii="Times New Roman" w:hAnsi="Times New Roman" w:cs="Times New Roman"/>
        </w:rPr>
        <w:t>г.Кемерово</w:t>
      </w:r>
      <w:proofErr w:type="spellEnd"/>
      <w:r w:rsidRPr="00023F7B">
        <w:rPr>
          <w:rFonts w:ascii="Times New Roman" w:hAnsi="Times New Roman" w:cs="Times New Roman"/>
        </w:rPr>
        <w:t>, пр. Ленина, 74/А);</w:t>
      </w:r>
    </w:p>
    <w:p w14:paraId="15616DCC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 xml:space="preserve"> – абонентам АО "Кемеровская теплосетевая компания" – по ГВС, центральному отоплению – квитанция (г. Кемерово, пр. Кузнецкий 30);  </w:t>
      </w:r>
    </w:p>
    <w:p w14:paraId="55BDF4EA" w14:textId="77777777" w:rsidR="00052E30" w:rsidRPr="00023F7B" w:rsidRDefault="00052E30" w:rsidP="00052E3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 xml:space="preserve">  – абонентам ОАО «СКЭК-2» – по ХВС, канализации – квитанция (г. </w:t>
      </w:r>
      <w:proofErr w:type="gramStart"/>
      <w:r w:rsidRPr="00023F7B">
        <w:rPr>
          <w:rFonts w:ascii="Times New Roman" w:hAnsi="Times New Roman" w:cs="Times New Roman"/>
        </w:rPr>
        <w:t xml:space="preserve">Кемерово,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Pr="00023F7B">
        <w:rPr>
          <w:rFonts w:ascii="Times New Roman" w:hAnsi="Times New Roman" w:cs="Times New Roman"/>
        </w:rPr>
        <w:t>пр. Октябрьский, 53/2).</w:t>
      </w:r>
    </w:p>
    <w:p w14:paraId="7BFBACB7" w14:textId="77777777" w:rsidR="0011037D" w:rsidRDefault="0011037D" w:rsidP="00052E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1E5211" w14:textId="77777777" w:rsidR="00052E30" w:rsidRDefault="00052E30" w:rsidP="00052E30">
      <w:pPr>
        <w:spacing w:after="0"/>
        <w:ind w:left="-142"/>
        <w:jc w:val="center"/>
        <w:rPr>
          <w:rFonts w:ascii="Times New Roman" w:hAnsi="Times New Roman" w:cs="Times New Roman"/>
        </w:rPr>
      </w:pPr>
      <w:r w:rsidRPr="00023F7B">
        <w:rPr>
          <w:rFonts w:ascii="Times New Roman" w:hAnsi="Times New Roman" w:cs="Times New Roman"/>
        </w:rPr>
        <w:t>По всем вопросам, связанным с предоставлением мер социальной поддержки по оплате жилья и жилищно-коммунальных услуг, необходимо обращаться в отдел льгот по ЖКХ, кабинет № 2</w:t>
      </w:r>
      <w:r>
        <w:rPr>
          <w:rFonts w:ascii="Times New Roman" w:hAnsi="Times New Roman" w:cs="Times New Roman"/>
        </w:rPr>
        <w:t xml:space="preserve">  </w:t>
      </w:r>
    </w:p>
    <w:p w14:paraId="2D3F2108" w14:textId="011DD73B" w:rsidR="00052E30" w:rsidRPr="00023F7B" w:rsidRDefault="00052E30" w:rsidP="00052E30">
      <w:pPr>
        <w:spacing w:after="0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 Кемерово, пр. Ленина, д. 5)</w:t>
      </w:r>
      <w:r w:rsidRPr="00023F7B">
        <w:rPr>
          <w:rFonts w:ascii="Times New Roman" w:hAnsi="Times New Roman" w:cs="Times New Roman"/>
        </w:rPr>
        <w:br/>
      </w:r>
      <w:r w:rsidRPr="00023F7B">
        <w:rPr>
          <w:rFonts w:ascii="Times New Roman" w:hAnsi="Times New Roman" w:cs="Times New Roman"/>
          <w:b/>
          <w:bCs/>
        </w:rPr>
        <w:t xml:space="preserve"> </w:t>
      </w:r>
    </w:p>
    <w:p w14:paraId="69E2F4FD" w14:textId="77777777" w:rsidR="00052E30" w:rsidRPr="00023F7B" w:rsidRDefault="00052E30" w:rsidP="00052E30">
      <w:pPr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23F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ПРИЕМ ВЕДЕТСЯ ПО ПРЕДВАРИТЕЛЬНОЙ ЗАПИСИ по ТЕЛ.44-11-85</w:t>
      </w:r>
    </w:p>
    <w:p w14:paraId="42DD79E2" w14:textId="77777777" w:rsidR="00052E30" w:rsidRPr="00023F7B" w:rsidRDefault="00052E30" w:rsidP="0005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23F7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Приемные дни:</w:t>
      </w:r>
    </w:p>
    <w:p w14:paraId="4599A320" w14:textId="77777777" w:rsidR="00052E30" w:rsidRPr="00023F7B" w:rsidRDefault="00052E30" w:rsidP="00052E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023F7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Понедельник, вторник, четверг</w:t>
      </w:r>
    </w:p>
    <w:p w14:paraId="3213DC2A" w14:textId="77777777" w:rsidR="00052E30" w:rsidRDefault="00052E30" w:rsidP="00052E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023F7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 08.30 до 17.30 Обед с 12.00 до 13.00</w:t>
      </w:r>
    </w:p>
    <w:p w14:paraId="3EF2136C" w14:textId="77777777" w:rsidR="00052E30" w:rsidRDefault="00052E30" w:rsidP="00052E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</w:p>
    <w:p w14:paraId="67DFD9BE" w14:textId="77777777" w:rsidR="00052E30" w:rsidRPr="00023F7B" w:rsidRDefault="00052E30" w:rsidP="00052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F7B">
        <w:rPr>
          <w:rFonts w:ascii="Times New Roman" w:hAnsi="Times New Roman" w:cs="Times New Roman"/>
          <w:b/>
        </w:rPr>
        <w:t xml:space="preserve">Для подачи заявления через единый портал государственных и муниципальных услуг предлагаем воспользоваться </w:t>
      </w:r>
      <w:r w:rsidRPr="00023F7B">
        <w:rPr>
          <w:rFonts w:ascii="Times New Roman" w:hAnsi="Times New Roman" w:cs="Times New Roman"/>
          <w:b/>
          <w:lang w:val="en-US"/>
        </w:rPr>
        <w:t>QR</w:t>
      </w:r>
      <w:r w:rsidRPr="00023F7B">
        <w:rPr>
          <w:rFonts w:ascii="Times New Roman" w:hAnsi="Times New Roman" w:cs="Times New Roman"/>
          <w:b/>
        </w:rPr>
        <w:t>-кодом</w:t>
      </w:r>
    </w:p>
    <w:p w14:paraId="11B1411E" w14:textId="77777777" w:rsidR="00052E30" w:rsidRPr="00023F7B" w:rsidRDefault="00052E30" w:rsidP="00052E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7" w:history="1">
        <w:r w:rsidRPr="00023F7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https://www.gosuslugi.ru/600175/1/form</w:t>
        </w:r>
      </w:hyperlink>
    </w:p>
    <w:p w14:paraId="108C5D21" w14:textId="74DF1836" w:rsidR="00BF4807" w:rsidRPr="00BF4807" w:rsidRDefault="00052E30" w:rsidP="00023F7B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23F7B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  <w14:ligatures w14:val="none"/>
        </w:rPr>
        <w:drawing>
          <wp:inline distT="0" distB="0" distL="0" distR="0" wp14:anchorId="24643F40" wp14:editId="5197881D">
            <wp:extent cx="1285875" cy="1285875"/>
            <wp:effectExtent l="0" t="0" r="9525" b="9525"/>
            <wp:docPr id="15513824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F7B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  <w14:ligatures w14:val="none"/>
        </w:rPr>
        <w:t xml:space="preserve">     </w:t>
      </w:r>
    </w:p>
    <w:sectPr w:rsidR="00BF4807" w:rsidRPr="00BF4807" w:rsidSect="0011037D">
      <w:pgSz w:w="16838" w:h="11906" w:orient="landscape" w:code="9"/>
      <w:pgMar w:top="426" w:right="536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34896"/>
    <w:multiLevelType w:val="multilevel"/>
    <w:tmpl w:val="D4F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85067"/>
    <w:multiLevelType w:val="multilevel"/>
    <w:tmpl w:val="984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901DF"/>
    <w:multiLevelType w:val="multilevel"/>
    <w:tmpl w:val="0042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12A8F"/>
    <w:multiLevelType w:val="multilevel"/>
    <w:tmpl w:val="C6AA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528758">
    <w:abstractNumId w:val="1"/>
  </w:num>
  <w:num w:numId="2" w16cid:durableId="1340737163">
    <w:abstractNumId w:val="2"/>
  </w:num>
  <w:num w:numId="3" w16cid:durableId="1691831421">
    <w:abstractNumId w:val="0"/>
  </w:num>
  <w:num w:numId="4" w16cid:durableId="134901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D1"/>
    <w:rsid w:val="00023F7B"/>
    <w:rsid w:val="00052E30"/>
    <w:rsid w:val="00055609"/>
    <w:rsid w:val="000A4B9B"/>
    <w:rsid w:val="0011037D"/>
    <w:rsid w:val="0016661F"/>
    <w:rsid w:val="002E7DCE"/>
    <w:rsid w:val="00557813"/>
    <w:rsid w:val="005A6442"/>
    <w:rsid w:val="00632206"/>
    <w:rsid w:val="00A33365"/>
    <w:rsid w:val="00A718B2"/>
    <w:rsid w:val="00B630D4"/>
    <w:rsid w:val="00BE0488"/>
    <w:rsid w:val="00BF0227"/>
    <w:rsid w:val="00BF4807"/>
    <w:rsid w:val="00C82145"/>
    <w:rsid w:val="00D540D1"/>
    <w:rsid w:val="00DA3B80"/>
    <w:rsid w:val="00E47D90"/>
    <w:rsid w:val="00EC6451"/>
    <w:rsid w:val="00FA3743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7664"/>
  <w15:chartTrackingRefBased/>
  <w15:docId w15:val="{47CB27B7-2004-4055-949F-41D42D4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suslugi.ru/600175/1/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2B7F-72EB-4554-A3E4-783AF908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akmr uszn</cp:lastModifiedBy>
  <cp:revision>2</cp:revision>
  <cp:lastPrinted>2024-06-19T03:10:00Z</cp:lastPrinted>
  <dcterms:created xsi:type="dcterms:W3CDTF">2024-06-19T03:12:00Z</dcterms:created>
  <dcterms:modified xsi:type="dcterms:W3CDTF">2024-06-19T03:12:00Z</dcterms:modified>
</cp:coreProperties>
</file>